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E661" w14:textId="2ACBE5B2" w:rsidR="007E78D5" w:rsidRDefault="007E78D5" w:rsidP="007E78D5">
      <w:pPr>
        <w:rPr>
          <w:rStyle w:val="hps"/>
          <w:b/>
          <w:bCs/>
          <w:color w:val="00916E"/>
          <w:sz w:val="72"/>
          <w:szCs w:val="52"/>
          <w:lang w:val="fr-FR"/>
        </w:rPr>
      </w:pPr>
      <w:r>
        <w:rPr>
          <w:noProof/>
        </w:rPr>
        <w:drawing>
          <wp:anchor distT="0" distB="0" distL="114300" distR="114300" simplePos="0" relativeHeight="251660288" behindDoc="0" locked="0" layoutInCell="1" allowOverlap="1" wp14:anchorId="7190E390" wp14:editId="3D78EEDB">
            <wp:simplePos x="146304" y="629107"/>
            <wp:positionH relativeFrom="margin">
              <wp:align>center</wp:align>
            </wp:positionH>
            <wp:positionV relativeFrom="margin">
              <wp:align>top</wp:align>
            </wp:positionV>
            <wp:extent cx="6648176" cy="1462532"/>
            <wp:effectExtent l="0" t="0" r="635" b="4445"/>
            <wp:wrapSquare wrapText="bothSides"/>
            <wp:docPr id="2" name="Image 2" descr="Congres Ac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 Acfas"/>
                    <pic:cNvPicPr>
                      <a:picLocks noChangeAspect="1" noChangeArrowheads="1"/>
                    </pic:cNvPicPr>
                  </pic:nvPicPr>
                  <pic:blipFill rotWithShape="1">
                    <a:blip r:embed="rId7">
                      <a:extLst>
                        <a:ext uri="{28A0092B-C50C-407E-A947-70E740481C1C}">
                          <a14:useLocalDpi xmlns:a14="http://schemas.microsoft.com/office/drawing/2010/main" val="0"/>
                        </a:ext>
                      </a:extLst>
                    </a:blip>
                    <a:srcRect t="23689" b="23498"/>
                    <a:stretch/>
                  </pic:blipFill>
                  <pic:spPr bwMode="auto">
                    <a:xfrm>
                      <a:off x="0" y="0"/>
                      <a:ext cx="6648176" cy="1462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BDFFE4" w14:textId="77777777" w:rsidR="000F2630" w:rsidRDefault="000F2630" w:rsidP="007E78D5">
      <w:pPr>
        <w:pStyle w:val="Sansinterligne"/>
        <w:rPr>
          <w:lang w:val="fr-FR"/>
        </w:rPr>
      </w:pPr>
    </w:p>
    <w:p w14:paraId="362C78F3" w14:textId="630E82FB" w:rsidR="007E78D5" w:rsidRPr="007E78D5" w:rsidRDefault="007E78D5" w:rsidP="007E78D5">
      <w:pPr>
        <w:pStyle w:val="Sansinterligne"/>
        <w:rPr>
          <w:lang w:val="fr-FR"/>
        </w:rPr>
      </w:pPr>
      <w:r>
        <w:rPr>
          <w:noProof/>
        </w:rPr>
        <w:drawing>
          <wp:anchor distT="0" distB="0" distL="114300" distR="114300" simplePos="0" relativeHeight="251658240" behindDoc="1" locked="0" layoutInCell="1" allowOverlap="1" wp14:anchorId="7C150A01" wp14:editId="7B48EF96">
            <wp:simplePos x="0" y="0"/>
            <wp:positionH relativeFrom="page">
              <wp:posOffset>3400552</wp:posOffset>
            </wp:positionH>
            <wp:positionV relativeFrom="paragraph">
              <wp:posOffset>5741</wp:posOffset>
            </wp:positionV>
            <wp:extent cx="4445076" cy="27320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l="13335" r="48266" b="38173"/>
                    <a:stretch/>
                  </pic:blipFill>
                  <pic:spPr bwMode="auto">
                    <a:xfrm>
                      <a:off x="0" y="0"/>
                      <a:ext cx="4445076" cy="2732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BCB698" w14:textId="77777777" w:rsidR="007E78D5" w:rsidRPr="007E78D5" w:rsidRDefault="007E78D5" w:rsidP="007E78D5">
      <w:pPr>
        <w:pStyle w:val="Sansinterligne"/>
        <w:rPr>
          <w:lang w:val="fr-FR"/>
        </w:rPr>
      </w:pPr>
    </w:p>
    <w:p w14:paraId="3F75AB00" w14:textId="77777777" w:rsidR="007E78D5" w:rsidRPr="007E78D5" w:rsidRDefault="007E78D5" w:rsidP="007E78D5">
      <w:pPr>
        <w:pStyle w:val="Sansinterligne"/>
        <w:rPr>
          <w:lang w:val="fr-FR"/>
        </w:rPr>
      </w:pPr>
    </w:p>
    <w:p w14:paraId="5447EEC7" w14:textId="18780859" w:rsidR="00B87C6E" w:rsidRPr="007E78D5" w:rsidRDefault="007E78D5" w:rsidP="007E78D5">
      <w:pPr>
        <w:jc w:val="center"/>
        <w:rPr>
          <w:rStyle w:val="hps"/>
          <w:b/>
          <w:bCs/>
          <w:color w:val="3B44AC"/>
          <w:sz w:val="96"/>
          <w:szCs w:val="56"/>
          <w:lang w:val="fr-FR"/>
        </w:rPr>
      </w:pPr>
      <w:r w:rsidRPr="007E78D5">
        <w:rPr>
          <w:rStyle w:val="hps"/>
          <w:b/>
          <w:bCs/>
          <w:color w:val="3B44AC"/>
          <w:sz w:val="96"/>
          <w:szCs w:val="56"/>
          <w:lang w:val="fr-FR"/>
        </w:rPr>
        <w:t>DOSSIER DE CANDIDATURE</w:t>
      </w:r>
    </w:p>
    <w:p w14:paraId="46538285" w14:textId="0CC30D8C" w:rsidR="007E78D5" w:rsidRDefault="007E78D5" w:rsidP="007E78D5">
      <w:pPr>
        <w:pStyle w:val="Sansinterligne"/>
        <w:rPr>
          <w:lang w:val="fr-FR"/>
        </w:rPr>
      </w:pPr>
    </w:p>
    <w:p w14:paraId="31EB768C" w14:textId="11B5D8D6" w:rsidR="007E78D5" w:rsidRDefault="007E78D5" w:rsidP="007E78D5">
      <w:pPr>
        <w:pStyle w:val="Sansinterligne"/>
        <w:rPr>
          <w:b/>
          <w:bCs/>
          <w:sz w:val="40"/>
          <w:szCs w:val="40"/>
          <w:lang w:val="fr-FR"/>
        </w:rPr>
      </w:pPr>
    </w:p>
    <w:p w14:paraId="084C47B6" w14:textId="77777777" w:rsidR="007E78D5" w:rsidRPr="007E78D5" w:rsidRDefault="007E78D5" w:rsidP="007E78D5">
      <w:pPr>
        <w:pStyle w:val="Sansinterligne"/>
        <w:rPr>
          <w:b/>
          <w:bCs/>
          <w:sz w:val="40"/>
          <w:szCs w:val="40"/>
          <w:lang w:val="fr-FR"/>
        </w:rPr>
      </w:pPr>
    </w:p>
    <w:p w14:paraId="0BF32535" w14:textId="7F1E0D70" w:rsidR="007E78D5" w:rsidRDefault="007E78D5" w:rsidP="007E78D5">
      <w:pPr>
        <w:pStyle w:val="Sansinterligne"/>
        <w:rPr>
          <w:b/>
          <w:bCs/>
          <w:sz w:val="40"/>
          <w:szCs w:val="40"/>
          <w:lang w:val="fr-FR"/>
        </w:rPr>
      </w:pPr>
    </w:p>
    <w:p w14:paraId="3EF68962" w14:textId="5E7786F0" w:rsidR="007E78D5" w:rsidRDefault="007E78D5" w:rsidP="007E78D5">
      <w:pPr>
        <w:pStyle w:val="Sansinterligne"/>
        <w:rPr>
          <w:b/>
          <w:bCs/>
          <w:sz w:val="40"/>
          <w:szCs w:val="40"/>
          <w:lang w:val="fr-FR"/>
        </w:rPr>
      </w:pPr>
    </w:p>
    <w:p w14:paraId="2A809F19" w14:textId="77777777" w:rsidR="007E78D5" w:rsidRPr="007E78D5" w:rsidRDefault="007E78D5" w:rsidP="007E78D5">
      <w:pPr>
        <w:pStyle w:val="Sansinterligne"/>
        <w:rPr>
          <w:b/>
          <w:bCs/>
          <w:sz w:val="40"/>
          <w:szCs w:val="40"/>
          <w:lang w:val="fr-FR"/>
        </w:rPr>
      </w:pPr>
    </w:p>
    <w:p w14:paraId="2D2665F5" w14:textId="4547B1B2" w:rsidR="007E78D5" w:rsidRPr="007E78D5" w:rsidRDefault="007E78D5" w:rsidP="007E78D5">
      <w:pPr>
        <w:pStyle w:val="Sansinterligne"/>
        <w:jc w:val="center"/>
        <w:rPr>
          <w:b/>
          <w:bCs/>
          <w:sz w:val="36"/>
          <w:szCs w:val="36"/>
          <w:lang w:val="fr-FR"/>
        </w:rPr>
      </w:pPr>
      <w:r w:rsidRPr="007E78D5">
        <w:rPr>
          <w:b/>
          <w:bCs/>
          <w:sz w:val="36"/>
          <w:szCs w:val="36"/>
          <w:lang w:val="fr-FR"/>
        </w:rPr>
        <w:t>BOURSES DE PARTICIPATION</w:t>
      </w:r>
    </w:p>
    <w:p w14:paraId="4F5CB933" w14:textId="236449DE" w:rsidR="007E78D5" w:rsidRDefault="007E78D5" w:rsidP="007E78D5">
      <w:pPr>
        <w:pStyle w:val="Sansinterligne"/>
        <w:jc w:val="center"/>
        <w:rPr>
          <w:b/>
          <w:bCs/>
          <w:sz w:val="36"/>
          <w:szCs w:val="36"/>
          <w:lang w:val="fr-FR"/>
        </w:rPr>
      </w:pPr>
      <w:r w:rsidRPr="007E78D5">
        <w:rPr>
          <w:b/>
          <w:bCs/>
          <w:sz w:val="36"/>
          <w:szCs w:val="36"/>
          <w:lang w:val="fr-FR"/>
        </w:rPr>
        <w:t>OFFERTES PAR LE</w:t>
      </w:r>
    </w:p>
    <w:p w14:paraId="259E683D" w14:textId="415295F9" w:rsidR="000F2630" w:rsidRDefault="000F2630">
      <w:pPr>
        <w:rPr>
          <w:b/>
          <w:bCs/>
          <w:sz w:val="36"/>
          <w:szCs w:val="36"/>
          <w:lang w:val="fr-FR"/>
        </w:rPr>
      </w:pPr>
      <w:r>
        <w:rPr>
          <w:b/>
          <w:bCs/>
          <w:noProof/>
          <w:sz w:val="36"/>
          <w:szCs w:val="36"/>
          <w:lang w:val="fr-FR"/>
        </w:rPr>
        <w:drawing>
          <wp:anchor distT="0" distB="0" distL="114300" distR="114300" simplePos="0" relativeHeight="251659264" behindDoc="0" locked="0" layoutInCell="1" allowOverlap="1" wp14:anchorId="718DA869" wp14:editId="481328ED">
            <wp:simplePos x="2340864" y="7541971"/>
            <wp:positionH relativeFrom="margin">
              <wp:align>center</wp:align>
            </wp:positionH>
            <wp:positionV relativeFrom="margin">
              <wp:align>bottom</wp:align>
            </wp:positionV>
            <wp:extent cx="2172614" cy="1607734"/>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2172614" cy="1607734"/>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lang w:val="fr-FR"/>
        </w:rPr>
        <w:br w:type="page"/>
      </w:r>
    </w:p>
    <w:p w14:paraId="6FC3A7BE" w14:textId="13C2F7CD" w:rsidR="000F2630" w:rsidRPr="00190C9E" w:rsidRDefault="000F2630" w:rsidP="000F2630">
      <w:pPr>
        <w:pStyle w:val="Sansinterligne"/>
        <w:rPr>
          <w:rFonts w:ascii="Arial" w:hAnsi="Arial" w:cs="Arial"/>
          <w:sz w:val="24"/>
          <w:szCs w:val="24"/>
          <w:lang w:val="fr-FR"/>
        </w:rPr>
      </w:pPr>
      <w:r w:rsidRPr="00190C9E">
        <w:rPr>
          <w:rFonts w:ascii="Arial" w:hAnsi="Arial" w:cs="Arial"/>
          <w:sz w:val="24"/>
          <w:szCs w:val="24"/>
          <w:lang w:val="fr-FR"/>
        </w:rPr>
        <w:lastRenderedPageBreak/>
        <w:t xml:space="preserve">Ce dossier ainsi que les justificatifs demandés sont à remettre entièrement remplis par courriel à </w:t>
      </w:r>
      <w:r w:rsidR="00190C9E" w:rsidRPr="00190C9E">
        <w:rPr>
          <w:rFonts w:ascii="Arial" w:hAnsi="Arial" w:cs="Arial"/>
          <w:sz w:val="24"/>
          <w:szCs w:val="24"/>
          <w:lang w:val="fr-FR"/>
        </w:rPr>
        <w:t xml:space="preserve">Adam </w:t>
      </w:r>
      <w:proofErr w:type="spellStart"/>
      <w:r w:rsidR="00190C9E" w:rsidRPr="00190C9E">
        <w:rPr>
          <w:rFonts w:ascii="Arial" w:hAnsi="Arial" w:cs="Arial"/>
          <w:sz w:val="24"/>
          <w:szCs w:val="24"/>
          <w:lang w:val="fr-FR"/>
        </w:rPr>
        <w:t>Khadiri</w:t>
      </w:r>
      <w:proofErr w:type="spellEnd"/>
      <w:r w:rsidR="00190C9E" w:rsidRPr="00190C9E">
        <w:rPr>
          <w:rFonts w:ascii="Arial" w:hAnsi="Arial" w:cs="Arial"/>
          <w:sz w:val="24"/>
          <w:szCs w:val="24"/>
          <w:lang w:val="fr-FR"/>
        </w:rPr>
        <w:t>,</w:t>
      </w:r>
      <w:r w:rsidR="00190C9E" w:rsidRPr="00190C9E">
        <w:rPr>
          <w:rFonts w:ascii="Arial" w:hAnsi="Arial" w:cs="Arial"/>
          <w:sz w:val="24"/>
          <w:szCs w:val="24"/>
          <w:lang w:val="fr-FR"/>
        </w:rPr>
        <w:t xml:space="preserve"> agent de projets responsable des dossiers de la francophonie</w:t>
      </w:r>
      <w:r w:rsidRPr="00190C9E">
        <w:rPr>
          <w:rFonts w:ascii="Arial" w:hAnsi="Arial" w:cs="Arial"/>
          <w:sz w:val="24"/>
          <w:szCs w:val="24"/>
          <w:lang w:val="fr-FR"/>
        </w:rPr>
        <w:t xml:space="preserve"> : </w:t>
      </w:r>
      <w:hyperlink r:id="rId10" w:history="1">
        <w:r w:rsidR="00190C9E" w:rsidRPr="00190C9E">
          <w:rPr>
            <w:rStyle w:val="Lienhypertexte"/>
            <w:rFonts w:ascii="Arial" w:hAnsi="Arial" w:cs="Arial"/>
            <w:sz w:val="24"/>
            <w:szCs w:val="24"/>
          </w:rPr>
          <w:t>adam.khadiri@acfas.ca</w:t>
        </w:r>
      </w:hyperlink>
      <w:r w:rsidR="00510827" w:rsidRPr="00190C9E">
        <w:rPr>
          <w:rFonts w:ascii="Arial" w:hAnsi="Arial" w:cs="Arial"/>
          <w:sz w:val="24"/>
          <w:szCs w:val="24"/>
          <w:lang w:val="fr-FR"/>
        </w:rPr>
        <w:t>,</w:t>
      </w:r>
      <w:r w:rsidR="00190C9E" w:rsidRPr="00190C9E">
        <w:rPr>
          <w:rFonts w:ascii="Arial" w:hAnsi="Arial" w:cs="Arial"/>
          <w:sz w:val="24"/>
          <w:szCs w:val="24"/>
          <w:lang w:val="fr-FR"/>
        </w:rPr>
        <w:t xml:space="preserve"> </w:t>
      </w:r>
      <w:r w:rsidRPr="00190C9E">
        <w:rPr>
          <w:rFonts w:ascii="Arial" w:hAnsi="Arial" w:cs="Arial"/>
          <w:sz w:val="24"/>
          <w:szCs w:val="24"/>
          <w:lang w:val="fr-FR"/>
        </w:rPr>
        <w:t>au plus tard :</w:t>
      </w:r>
    </w:p>
    <w:p w14:paraId="1AF7585D" w14:textId="77777777" w:rsidR="000F2630" w:rsidRPr="000F2630" w:rsidRDefault="000F2630" w:rsidP="000F2630">
      <w:pPr>
        <w:pStyle w:val="Sansinterligne"/>
        <w:rPr>
          <w:rFonts w:ascii="Arial" w:hAnsi="Arial" w:cs="Arial"/>
          <w:sz w:val="24"/>
          <w:szCs w:val="24"/>
          <w:lang w:val="fr-FR"/>
        </w:rPr>
      </w:pPr>
    </w:p>
    <w:p w14:paraId="40070A00" w14:textId="2C26BED0" w:rsidR="000F2630" w:rsidRPr="000F2630" w:rsidRDefault="000F2630" w:rsidP="000F2630">
      <w:pPr>
        <w:pStyle w:val="Sansinterligne"/>
        <w:numPr>
          <w:ilvl w:val="0"/>
          <w:numId w:val="2"/>
        </w:numPr>
        <w:rPr>
          <w:rFonts w:ascii="Arial" w:hAnsi="Arial" w:cs="Arial"/>
          <w:sz w:val="24"/>
          <w:szCs w:val="24"/>
          <w:lang w:val="fr-FR"/>
        </w:rPr>
      </w:pPr>
      <w:r w:rsidRPr="000F2630">
        <w:rPr>
          <w:rFonts w:ascii="Arial" w:hAnsi="Arial" w:cs="Arial"/>
          <w:sz w:val="24"/>
          <w:szCs w:val="24"/>
          <w:lang w:val="fr-FR"/>
        </w:rPr>
        <w:t xml:space="preserve">Le 30 janvier 2024 si vous prononcez une communication </w:t>
      </w:r>
      <w:proofErr w:type="gramStart"/>
      <w:r w:rsidRPr="000F2630">
        <w:rPr>
          <w:rFonts w:ascii="Arial" w:hAnsi="Arial" w:cs="Arial"/>
          <w:sz w:val="24"/>
          <w:szCs w:val="24"/>
          <w:lang w:val="fr-FR"/>
        </w:rPr>
        <w:t>libre;</w:t>
      </w:r>
      <w:proofErr w:type="gramEnd"/>
      <w:r w:rsidRPr="000F2630">
        <w:rPr>
          <w:rFonts w:ascii="Arial" w:hAnsi="Arial" w:cs="Arial"/>
          <w:sz w:val="24"/>
          <w:szCs w:val="24"/>
          <w:lang w:val="fr-FR"/>
        </w:rPr>
        <w:t xml:space="preserve"> </w:t>
      </w:r>
    </w:p>
    <w:p w14:paraId="69178414" w14:textId="7A776E70" w:rsidR="000F2630" w:rsidRPr="000F2630" w:rsidRDefault="000F2630" w:rsidP="000F2630">
      <w:pPr>
        <w:pStyle w:val="Sansinterligne"/>
        <w:numPr>
          <w:ilvl w:val="0"/>
          <w:numId w:val="2"/>
        </w:numPr>
        <w:rPr>
          <w:rFonts w:ascii="Arial" w:hAnsi="Arial" w:cs="Arial"/>
          <w:sz w:val="24"/>
          <w:szCs w:val="24"/>
          <w:lang w:val="fr-FR"/>
        </w:rPr>
      </w:pPr>
      <w:r w:rsidRPr="000F2630">
        <w:rPr>
          <w:rFonts w:ascii="Arial" w:hAnsi="Arial" w:cs="Arial"/>
          <w:sz w:val="24"/>
          <w:szCs w:val="24"/>
          <w:lang w:val="fr-FR"/>
        </w:rPr>
        <w:t xml:space="preserve">Le 15 février 2024 si vous faites une communication dans le cadre d’un colloque et avez besoin d’un visa pour assister au </w:t>
      </w:r>
      <w:proofErr w:type="gramStart"/>
      <w:r w:rsidRPr="000F2630">
        <w:rPr>
          <w:rFonts w:ascii="Arial" w:hAnsi="Arial" w:cs="Arial"/>
          <w:sz w:val="24"/>
          <w:szCs w:val="24"/>
          <w:lang w:val="fr-FR"/>
        </w:rPr>
        <w:t>congrès;</w:t>
      </w:r>
      <w:proofErr w:type="gramEnd"/>
      <w:r w:rsidRPr="000F2630">
        <w:rPr>
          <w:rFonts w:ascii="Arial" w:hAnsi="Arial" w:cs="Arial"/>
          <w:sz w:val="24"/>
          <w:szCs w:val="24"/>
          <w:lang w:val="fr-FR"/>
        </w:rPr>
        <w:t xml:space="preserve"> ou</w:t>
      </w:r>
    </w:p>
    <w:p w14:paraId="4632EA8D" w14:textId="52D4B466" w:rsidR="000F2630" w:rsidRPr="000F2630" w:rsidRDefault="000F2630" w:rsidP="000F2630">
      <w:pPr>
        <w:pStyle w:val="Sansinterligne"/>
        <w:numPr>
          <w:ilvl w:val="0"/>
          <w:numId w:val="2"/>
        </w:numPr>
        <w:rPr>
          <w:rFonts w:ascii="Arial" w:hAnsi="Arial" w:cs="Arial"/>
          <w:sz w:val="24"/>
          <w:szCs w:val="24"/>
          <w:lang w:val="fr-FR"/>
        </w:rPr>
      </w:pPr>
      <w:r w:rsidRPr="000F2630">
        <w:rPr>
          <w:rFonts w:ascii="Arial" w:hAnsi="Arial" w:cs="Arial"/>
          <w:sz w:val="24"/>
          <w:szCs w:val="24"/>
          <w:lang w:val="fr-FR"/>
        </w:rPr>
        <w:t>Le 15 mars 2024 si vous faites une communication dans le cadre d’un colloque et n’avez pas besoin de visa. Il est à noter que vous êtes responsables de faire vos propres démarches d’obtention de visa.</w:t>
      </w:r>
    </w:p>
    <w:p w14:paraId="2A5D03A8" w14:textId="77777777" w:rsidR="000F2630" w:rsidRPr="000F2630" w:rsidRDefault="000F2630" w:rsidP="000F2630">
      <w:pPr>
        <w:pStyle w:val="Sansinterligne"/>
        <w:rPr>
          <w:rFonts w:ascii="Arial" w:hAnsi="Arial" w:cs="Arial"/>
          <w:sz w:val="24"/>
          <w:szCs w:val="24"/>
          <w:lang w:val="fr-FR"/>
        </w:rPr>
      </w:pPr>
    </w:p>
    <w:p w14:paraId="093DC320" w14:textId="695AB161" w:rsidR="007E78D5" w:rsidRDefault="000F2630" w:rsidP="000F2630">
      <w:pPr>
        <w:pStyle w:val="Sansinterligne"/>
        <w:rPr>
          <w:rFonts w:ascii="Arial" w:hAnsi="Arial" w:cs="Arial"/>
          <w:sz w:val="24"/>
          <w:szCs w:val="24"/>
          <w:lang w:val="fr-FR"/>
        </w:rPr>
      </w:pPr>
      <w:r w:rsidRPr="000F2630">
        <w:rPr>
          <w:rFonts w:ascii="Arial" w:hAnsi="Arial" w:cs="Arial"/>
          <w:sz w:val="24"/>
          <w:szCs w:val="24"/>
          <w:lang w:val="fr-FR"/>
        </w:rPr>
        <w:t>L’analyse des dossiers tiendra compte de la qualité du curriculum vitae ou du relevé de notes des candidates et candidats et de la nécessité d’obtenir une bourse pour participer au 91e Congrès de l’</w:t>
      </w:r>
      <w:proofErr w:type="spellStart"/>
      <w:r w:rsidRPr="000F2630">
        <w:rPr>
          <w:rFonts w:ascii="Arial" w:hAnsi="Arial" w:cs="Arial"/>
          <w:sz w:val="24"/>
          <w:szCs w:val="24"/>
          <w:lang w:val="fr-FR"/>
        </w:rPr>
        <w:t>Acfas</w:t>
      </w:r>
      <w:proofErr w:type="spellEnd"/>
      <w:r w:rsidRPr="000F2630">
        <w:rPr>
          <w:rFonts w:ascii="Arial" w:hAnsi="Arial" w:cs="Arial"/>
          <w:sz w:val="24"/>
          <w:szCs w:val="24"/>
          <w:lang w:val="fr-FR"/>
        </w:rPr>
        <w:t>. De plus, la sélection se fera en fonction de la diversité de provenance des candidates et candidats inscrits.</w:t>
      </w:r>
    </w:p>
    <w:p w14:paraId="5753B698" w14:textId="4190D5B0" w:rsidR="000F2630" w:rsidRDefault="000F2630" w:rsidP="000F2630">
      <w:pPr>
        <w:pStyle w:val="Sansinterligne"/>
        <w:rPr>
          <w:rFonts w:ascii="Arial" w:hAnsi="Arial" w:cs="Arial"/>
          <w:sz w:val="24"/>
          <w:szCs w:val="24"/>
          <w:lang w:val="fr-FR"/>
        </w:rPr>
      </w:pPr>
    </w:p>
    <w:tbl>
      <w:tblPr>
        <w:tblStyle w:val="Grilledutableau"/>
        <w:tblW w:w="10060" w:type="dxa"/>
        <w:tblLook w:val="04A0" w:firstRow="1" w:lastRow="0" w:firstColumn="1" w:lastColumn="0" w:noHBand="0" w:noVBand="1"/>
      </w:tblPr>
      <w:tblGrid>
        <w:gridCol w:w="4390"/>
        <w:gridCol w:w="5670"/>
      </w:tblGrid>
      <w:tr w:rsidR="000F2630" w:rsidRPr="000F2630" w14:paraId="2AB364FB" w14:textId="77777777" w:rsidTr="000F2630">
        <w:tc>
          <w:tcPr>
            <w:tcW w:w="10060" w:type="dxa"/>
            <w:gridSpan w:val="2"/>
            <w:shd w:val="clear" w:color="auto" w:fill="3B44AC"/>
          </w:tcPr>
          <w:p w14:paraId="11740368" w14:textId="7BF58298" w:rsidR="000F2630" w:rsidRPr="000F2630" w:rsidRDefault="000F2630" w:rsidP="004154C7">
            <w:pPr>
              <w:jc w:val="center"/>
              <w:rPr>
                <w:rFonts w:ascii="Arial" w:hAnsi="Arial" w:cs="Arial"/>
                <w:color w:val="FFFFFF" w:themeColor="background1"/>
              </w:rPr>
            </w:pPr>
            <w:bookmarkStart w:id="0" w:name="_Hlk519602020"/>
            <w:r w:rsidRPr="000F2630">
              <w:rPr>
                <w:rFonts w:ascii="Arial" w:hAnsi="Arial" w:cs="Arial"/>
                <w:b/>
                <w:color w:val="FFFFFF" w:themeColor="background1"/>
              </w:rPr>
              <w:t xml:space="preserve">Renseignements sur </w:t>
            </w:r>
            <w:r>
              <w:rPr>
                <w:rFonts w:ascii="Arial" w:hAnsi="Arial" w:cs="Arial"/>
                <w:b/>
                <w:color w:val="FFFFFF" w:themeColor="background1"/>
              </w:rPr>
              <w:t>la personne</w:t>
            </w:r>
          </w:p>
        </w:tc>
      </w:tr>
      <w:tr w:rsidR="000F2630" w:rsidRPr="000F2630" w14:paraId="235572D4" w14:textId="77777777" w:rsidTr="000F2630">
        <w:tc>
          <w:tcPr>
            <w:tcW w:w="4390" w:type="dxa"/>
          </w:tcPr>
          <w:p w14:paraId="3F35AD80" w14:textId="77777777" w:rsidR="000F2630" w:rsidRPr="000F2630" w:rsidRDefault="000F2630" w:rsidP="004154C7">
            <w:pPr>
              <w:rPr>
                <w:rFonts w:ascii="Arial" w:hAnsi="Arial" w:cs="Arial"/>
              </w:rPr>
            </w:pPr>
            <w:r w:rsidRPr="000F2630">
              <w:rPr>
                <w:rFonts w:ascii="Arial" w:hAnsi="Arial" w:cs="Arial"/>
              </w:rPr>
              <w:t>Genre :</w:t>
            </w:r>
          </w:p>
        </w:tc>
        <w:tc>
          <w:tcPr>
            <w:tcW w:w="5670" w:type="dxa"/>
          </w:tcPr>
          <w:p w14:paraId="094DE9CF" w14:textId="77777777" w:rsidR="000F2630" w:rsidRPr="000F2630" w:rsidRDefault="000F2630" w:rsidP="004154C7">
            <w:pPr>
              <w:rPr>
                <w:rFonts w:ascii="Arial" w:hAnsi="Arial" w:cs="Arial"/>
              </w:rPr>
            </w:pPr>
            <w:r w:rsidRPr="000F2630">
              <w:rPr>
                <w:rFonts w:ascii="Arial" w:hAnsi="Arial" w:cs="Arial"/>
              </w:rPr>
              <w:t>Adresse courriel valide :</w:t>
            </w:r>
          </w:p>
          <w:p w14:paraId="0D0F69AB" w14:textId="77777777" w:rsidR="000F2630" w:rsidRPr="000F2630" w:rsidRDefault="000F2630" w:rsidP="004154C7">
            <w:pPr>
              <w:rPr>
                <w:rFonts w:ascii="Arial" w:hAnsi="Arial" w:cs="Arial"/>
              </w:rPr>
            </w:pPr>
          </w:p>
        </w:tc>
      </w:tr>
      <w:tr w:rsidR="000F2630" w:rsidRPr="000F2630" w14:paraId="0DADBD30" w14:textId="77777777" w:rsidTr="000F2630">
        <w:tc>
          <w:tcPr>
            <w:tcW w:w="4390" w:type="dxa"/>
          </w:tcPr>
          <w:p w14:paraId="20230137" w14:textId="77777777" w:rsidR="000F2630" w:rsidRPr="000F2630" w:rsidRDefault="000F2630" w:rsidP="004154C7">
            <w:pPr>
              <w:rPr>
                <w:rFonts w:ascii="Arial" w:hAnsi="Arial" w:cs="Arial"/>
              </w:rPr>
            </w:pPr>
            <w:r w:rsidRPr="000F2630">
              <w:rPr>
                <w:rFonts w:ascii="Arial" w:hAnsi="Arial" w:cs="Arial"/>
              </w:rPr>
              <w:t>Nom :</w:t>
            </w:r>
          </w:p>
        </w:tc>
        <w:tc>
          <w:tcPr>
            <w:tcW w:w="5670" w:type="dxa"/>
          </w:tcPr>
          <w:p w14:paraId="79F2586B" w14:textId="77777777" w:rsidR="000F2630" w:rsidRPr="000F2630" w:rsidRDefault="000F2630" w:rsidP="004154C7">
            <w:pPr>
              <w:rPr>
                <w:rFonts w:ascii="Arial" w:hAnsi="Arial" w:cs="Arial"/>
              </w:rPr>
            </w:pPr>
            <w:r w:rsidRPr="000F2630">
              <w:rPr>
                <w:rFonts w:ascii="Arial" w:hAnsi="Arial" w:cs="Arial"/>
              </w:rPr>
              <w:t>Fonction :</w:t>
            </w:r>
          </w:p>
          <w:p w14:paraId="6136FEF9" w14:textId="65E2E204" w:rsidR="000F2630" w:rsidRPr="000F2630" w:rsidRDefault="00190C9E" w:rsidP="004154C7">
            <w:pPr>
              <w:rPr>
                <w:rFonts w:ascii="Arial" w:hAnsi="Arial" w:cs="Arial"/>
              </w:rPr>
            </w:pPr>
            <w:sdt>
              <w:sdtPr>
                <w:rPr>
                  <w:rFonts w:ascii="Arial" w:hAnsi="Arial" w:cs="Arial"/>
                </w:rPr>
                <w:id w:val="-1251193424"/>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Professeur</w:t>
            </w:r>
            <w:r w:rsidR="000F2630">
              <w:rPr>
                <w:rFonts w:ascii="Arial" w:hAnsi="Arial" w:cs="Arial"/>
              </w:rPr>
              <w:t>e ou professeure</w:t>
            </w:r>
          </w:p>
          <w:p w14:paraId="15E08B46" w14:textId="0815D037" w:rsidR="000F2630" w:rsidRPr="000F2630" w:rsidRDefault="00190C9E" w:rsidP="004154C7">
            <w:pPr>
              <w:rPr>
                <w:rFonts w:ascii="Arial" w:hAnsi="Arial" w:cs="Arial"/>
              </w:rPr>
            </w:pPr>
            <w:sdt>
              <w:sdtPr>
                <w:rPr>
                  <w:rFonts w:ascii="Arial" w:hAnsi="Arial" w:cs="Arial"/>
                </w:rPr>
                <w:id w:val="-1821491834"/>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Étudiant</w:t>
            </w:r>
            <w:r w:rsidR="000F2630">
              <w:rPr>
                <w:rFonts w:ascii="Arial" w:hAnsi="Arial" w:cs="Arial"/>
              </w:rPr>
              <w:t>e ou étudiant</w:t>
            </w:r>
            <w:r w:rsidR="000F2630" w:rsidRPr="000F2630">
              <w:rPr>
                <w:rFonts w:ascii="Arial" w:hAnsi="Arial" w:cs="Arial"/>
              </w:rPr>
              <w:t>. Précisez le niveau d’étude :</w:t>
            </w:r>
          </w:p>
          <w:p w14:paraId="624BB6B9" w14:textId="77777777" w:rsidR="000F2630" w:rsidRPr="000F2630" w:rsidRDefault="00190C9E" w:rsidP="004154C7">
            <w:pPr>
              <w:rPr>
                <w:rFonts w:ascii="Arial" w:hAnsi="Arial" w:cs="Arial"/>
              </w:rPr>
            </w:pPr>
            <w:sdt>
              <w:sdtPr>
                <w:rPr>
                  <w:rFonts w:ascii="Arial" w:hAnsi="Arial" w:cs="Arial"/>
                </w:rPr>
                <w:id w:val="763577473"/>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Autre. Précisez :</w:t>
            </w:r>
            <w:r w:rsidR="000F2630" w:rsidRPr="000F2630">
              <w:rPr>
                <w:rFonts w:ascii="Arial" w:hAnsi="Arial" w:cs="Arial"/>
              </w:rPr>
              <w:br/>
            </w:r>
          </w:p>
        </w:tc>
      </w:tr>
      <w:tr w:rsidR="000F2630" w:rsidRPr="000F2630" w14:paraId="6011D1AE" w14:textId="77777777" w:rsidTr="000F2630">
        <w:trPr>
          <w:trHeight w:val="654"/>
        </w:trPr>
        <w:tc>
          <w:tcPr>
            <w:tcW w:w="4390" w:type="dxa"/>
          </w:tcPr>
          <w:p w14:paraId="5D3F9614" w14:textId="77777777" w:rsidR="000F2630" w:rsidRPr="000F2630" w:rsidRDefault="000F2630" w:rsidP="004154C7">
            <w:pPr>
              <w:rPr>
                <w:rFonts w:ascii="Arial" w:hAnsi="Arial" w:cs="Arial"/>
              </w:rPr>
            </w:pPr>
            <w:r w:rsidRPr="000F2630">
              <w:rPr>
                <w:rFonts w:ascii="Arial" w:hAnsi="Arial" w:cs="Arial"/>
              </w:rPr>
              <w:t>Prénom :</w:t>
            </w:r>
          </w:p>
        </w:tc>
        <w:tc>
          <w:tcPr>
            <w:tcW w:w="5670" w:type="dxa"/>
          </w:tcPr>
          <w:p w14:paraId="6B6D6D95" w14:textId="77777777" w:rsidR="000F2630" w:rsidRPr="000F2630" w:rsidRDefault="000F2630" w:rsidP="004154C7">
            <w:pPr>
              <w:rPr>
                <w:rFonts w:ascii="Arial" w:hAnsi="Arial" w:cs="Arial"/>
              </w:rPr>
            </w:pPr>
            <w:r w:rsidRPr="000F2630">
              <w:rPr>
                <w:rFonts w:ascii="Arial" w:hAnsi="Arial" w:cs="Arial"/>
              </w:rPr>
              <w:t>Université d’attache, ville et pays :</w:t>
            </w:r>
          </w:p>
        </w:tc>
      </w:tr>
      <w:tr w:rsidR="000F2630" w:rsidRPr="000F2630" w14:paraId="0EE056F6" w14:textId="77777777" w:rsidTr="000F2630">
        <w:tc>
          <w:tcPr>
            <w:tcW w:w="4390" w:type="dxa"/>
          </w:tcPr>
          <w:p w14:paraId="26A5F76C" w14:textId="2D2ABACF" w:rsidR="000F2630" w:rsidRPr="000F2630" w:rsidRDefault="000F2630" w:rsidP="004154C7">
            <w:pPr>
              <w:rPr>
                <w:rFonts w:ascii="Arial" w:hAnsi="Arial" w:cs="Arial"/>
              </w:rPr>
            </w:pPr>
            <w:r w:rsidRPr="000F2630">
              <w:rPr>
                <w:rFonts w:ascii="Arial" w:hAnsi="Arial" w:cs="Arial"/>
              </w:rPr>
              <w:t>Adresse </w:t>
            </w:r>
            <w:r>
              <w:rPr>
                <w:rFonts w:ascii="Arial" w:hAnsi="Arial" w:cs="Arial"/>
              </w:rPr>
              <w:t xml:space="preserve">complète </w:t>
            </w:r>
            <w:r w:rsidRPr="000F2630">
              <w:rPr>
                <w:rFonts w:ascii="Arial" w:hAnsi="Arial" w:cs="Arial"/>
              </w:rPr>
              <w:t>:</w:t>
            </w:r>
          </w:p>
        </w:tc>
        <w:tc>
          <w:tcPr>
            <w:tcW w:w="5670" w:type="dxa"/>
          </w:tcPr>
          <w:p w14:paraId="4811C3B3" w14:textId="68B09C71" w:rsidR="000F2630" w:rsidRPr="000F2630" w:rsidRDefault="00190C9E" w:rsidP="004154C7">
            <w:pPr>
              <w:rPr>
                <w:rFonts w:ascii="Arial" w:hAnsi="Arial" w:cs="Arial"/>
              </w:rPr>
            </w:pPr>
            <w:sdt>
              <w:sdtPr>
                <w:rPr>
                  <w:rFonts w:ascii="Arial" w:hAnsi="Arial" w:cs="Arial"/>
                </w:rPr>
                <w:id w:val="1942942932"/>
                <w14:checkbox>
                  <w14:checked w14:val="0"/>
                  <w14:checkedState w14:val="2612" w14:font="MS Gothic"/>
                  <w14:uncheckedState w14:val="2610" w14:font="MS Gothic"/>
                </w14:checkbox>
              </w:sdtPr>
              <w:sdtEndPr/>
              <w:sdtContent>
                <w:r w:rsidR="000F2630">
                  <w:rPr>
                    <w:rFonts w:ascii="MS Gothic" w:eastAsia="MS Gothic" w:hAnsi="MS Gothic" w:cs="Arial" w:hint="eastAsia"/>
                  </w:rPr>
                  <w:t>☐</w:t>
                </w:r>
              </w:sdtContent>
            </w:sdt>
            <w:r w:rsidR="000F2630" w:rsidRPr="000F2630">
              <w:rPr>
                <w:rFonts w:ascii="Arial" w:hAnsi="Arial" w:cs="Arial"/>
              </w:rPr>
              <w:t xml:space="preserve"> J’accepte d’être inscrite</w:t>
            </w:r>
            <w:r w:rsidR="000F2630">
              <w:rPr>
                <w:rFonts w:ascii="Arial" w:hAnsi="Arial" w:cs="Arial"/>
              </w:rPr>
              <w:t xml:space="preserve"> ou inscrit</w:t>
            </w:r>
            <w:r w:rsidR="000F2630" w:rsidRPr="000F2630">
              <w:rPr>
                <w:rFonts w:ascii="Arial" w:hAnsi="Arial" w:cs="Arial"/>
              </w:rPr>
              <w:t xml:space="preserve"> à la liste de diffusion d’information numérique de l’</w:t>
            </w:r>
            <w:proofErr w:type="spellStart"/>
            <w:r w:rsidR="000F2630" w:rsidRPr="000F2630">
              <w:rPr>
                <w:rFonts w:ascii="Arial" w:hAnsi="Arial" w:cs="Arial"/>
              </w:rPr>
              <w:t>Acfas</w:t>
            </w:r>
            <w:proofErr w:type="spellEnd"/>
            <w:r w:rsidR="000F2630" w:rsidRPr="000F2630">
              <w:rPr>
                <w:rFonts w:ascii="Arial" w:hAnsi="Arial" w:cs="Arial"/>
              </w:rPr>
              <w:t>.</w:t>
            </w:r>
          </w:p>
          <w:p w14:paraId="571DDC6C" w14:textId="77777777" w:rsidR="000F2630" w:rsidRDefault="000F2630" w:rsidP="004154C7">
            <w:pPr>
              <w:rPr>
                <w:rFonts w:ascii="Arial" w:hAnsi="Arial" w:cs="Arial"/>
              </w:rPr>
            </w:pPr>
            <w:r w:rsidRPr="000F2630">
              <w:rPr>
                <w:rFonts w:ascii="Arial" w:hAnsi="Arial" w:cs="Arial"/>
              </w:rPr>
              <w:t xml:space="preserve">                                                           </w:t>
            </w:r>
          </w:p>
          <w:p w14:paraId="0B567558" w14:textId="2F9E0BDA" w:rsidR="000F2630" w:rsidRPr="000F2630" w:rsidRDefault="00190C9E" w:rsidP="004154C7">
            <w:pPr>
              <w:rPr>
                <w:rFonts w:ascii="Arial" w:hAnsi="Arial" w:cs="Arial"/>
              </w:rPr>
            </w:pPr>
            <w:sdt>
              <w:sdtPr>
                <w:rPr>
                  <w:rFonts w:ascii="Arial" w:hAnsi="Arial" w:cs="Arial"/>
                </w:rPr>
                <w:id w:val="-1069416338"/>
                <w14:checkbox>
                  <w14:checked w14:val="0"/>
                  <w14:checkedState w14:val="2612" w14:font="MS Gothic"/>
                  <w14:uncheckedState w14:val="2610" w14:font="MS Gothic"/>
                </w14:checkbox>
              </w:sdtPr>
              <w:sdtEndPr/>
              <w:sdtContent>
                <w:r w:rsidR="000F2630">
                  <w:rPr>
                    <w:rFonts w:ascii="MS Gothic" w:eastAsia="MS Gothic" w:hAnsi="MS Gothic" w:cs="Arial" w:hint="eastAsia"/>
                  </w:rPr>
                  <w:t>☐</w:t>
                </w:r>
              </w:sdtContent>
            </w:sdt>
            <w:r w:rsidR="000F2630" w:rsidRPr="000F2630">
              <w:rPr>
                <w:rFonts w:ascii="Arial" w:hAnsi="Arial" w:cs="Arial"/>
              </w:rPr>
              <w:t xml:space="preserve"> </w:t>
            </w:r>
            <w:r w:rsidR="000F2630" w:rsidRPr="000F2630">
              <w:rPr>
                <w:rFonts w:ascii="Arial" w:hAnsi="Arial" w:cs="Arial"/>
                <w:sz w:val="18"/>
              </w:rPr>
              <w:t>Je refuse</w:t>
            </w:r>
          </w:p>
        </w:tc>
      </w:tr>
      <w:tr w:rsidR="000F2630" w:rsidRPr="000F2630" w14:paraId="4FB72010" w14:textId="77777777" w:rsidTr="000F2630">
        <w:tc>
          <w:tcPr>
            <w:tcW w:w="10060" w:type="dxa"/>
            <w:gridSpan w:val="2"/>
            <w:shd w:val="clear" w:color="auto" w:fill="3B44AC"/>
          </w:tcPr>
          <w:p w14:paraId="4F74D25D" w14:textId="2C058396" w:rsidR="000F2630" w:rsidRPr="000F2630" w:rsidRDefault="000F2630" w:rsidP="004154C7">
            <w:pPr>
              <w:jc w:val="center"/>
              <w:rPr>
                <w:rFonts w:ascii="Arial" w:hAnsi="Arial" w:cs="Arial"/>
                <w:b/>
                <w:color w:val="FFFFFF" w:themeColor="background1"/>
              </w:rPr>
            </w:pPr>
            <w:r w:rsidRPr="000F2630">
              <w:rPr>
                <w:rFonts w:ascii="Arial" w:hAnsi="Arial" w:cs="Arial"/>
                <w:b/>
                <w:color w:val="FFFFFF" w:themeColor="background1"/>
              </w:rPr>
              <w:t xml:space="preserve">Renseignements sur la communication </w:t>
            </w:r>
            <w:r>
              <w:rPr>
                <w:rFonts w:ascii="Arial" w:hAnsi="Arial" w:cs="Arial"/>
                <w:b/>
                <w:color w:val="FFFFFF" w:themeColor="background1"/>
              </w:rPr>
              <w:t>acceptée au 91</w:t>
            </w:r>
            <w:r w:rsidRPr="000F2630">
              <w:rPr>
                <w:rFonts w:ascii="Arial" w:hAnsi="Arial" w:cs="Arial"/>
                <w:b/>
                <w:color w:val="FFFFFF" w:themeColor="background1"/>
                <w:vertAlign w:val="superscript"/>
              </w:rPr>
              <w:t>e</w:t>
            </w:r>
            <w:r w:rsidRPr="000F2630">
              <w:rPr>
                <w:rFonts w:ascii="Arial" w:hAnsi="Arial" w:cs="Arial"/>
                <w:b/>
                <w:color w:val="FFFFFF" w:themeColor="background1"/>
              </w:rPr>
              <w:t xml:space="preserve"> Congrès de l’</w:t>
            </w:r>
            <w:proofErr w:type="spellStart"/>
            <w:r w:rsidRPr="000F2630">
              <w:rPr>
                <w:rFonts w:ascii="Arial" w:hAnsi="Arial" w:cs="Arial"/>
                <w:b/>
                <w:color w:val="FFFFFF" w:themeColor="background1"/>
              </w:rPr>
              <w:t>Acfas</w:t>
            </w:r>
            <w:proofErr w:type="spellEnd"/>
          </w:p>
        </w:tc>
      </w:tr>
      <w:tr w:rsidR="000F2630" w:rsidRPr="000F2630" w14:paraId="5C18BF59" w14:textId="77777777" w:rsidTr="000F2630">
        <w:trPr>
          <w:trHeight w:val="516"/>
        </w:trPr>
        <w:tc>
          <w:tcPr>
            <w:tcW w:w="10060" w:type="dxa"/>
            <w:gridSpan w:val="2"/>
          </w:tcPr>
          <w:p w14:paraId="3F55DD54" w14:textId="3D4BD9CF" w:rsidR="000F2630" w:rsidRPr="000F2630" w:rsidRDefault="000F2630" w:rsidP="004154C7">
            <w:pPr>
              <w:rPr>
                <w:rFonts w:ascii="Arial" w:hAnsi="Arial" w:cs="Arial"/>
              </w:rPr>
            </w:pPr>
            <w:r w:rsidRPr="000F2630">
              <w:rPr>
                <w:rFonts w:ascii="Arial" w:hAnsi="Arial" w:cs="Arial"/>
              </w:rPr>
              <w:t>Titre</w:t>
            </w:r>
            <w:r>
              <w:rPr>
                <w:rFonts w:ascii="Arial" w:hAnsi="Arial" w:cs="Arial"/>
              </w:rPr>
              <w:t xml:space="preserve"> de la communication : </w:t>
            </w:r>
          </w:p>
        </w:tc>
      </w:tr>
      <w:tr w:rsidR="000F2630" w:rsidRPr="000F2630" w14:paraId="7F2D4AC3" w14:textId="77777777" w:rsidTr="000F2630">
        <w:trPr>
          <w:trHeight w:val="516"/>
        </w:trPr>
        <w:tc>
          <w:tcPr>
            <w:tcW w:w="10060" w:type="dxa"/>
            <w:gridSpan w:val="2"/>
          </w:tcPr>
          <w:p w14:paraId="3C719F63" w14:textId="02A02151" w:rsidR="000F2630" w:rsidRPr="000F2630" w:rsidRDefault="000F2630" w:rsidP="004154C7">
            <w:pPr>
              <w:rPr>
                <w:rFonts w:ascii="Arial" w:hAnsi="Arial" w:cs="Arial"/>
              </w:rPr>
            </w:pPr>
            <w:r>
              <w:rPr>
                <w:rFonts w:ascii="Arial" w:hAnsi="Arial" w:cs="Arial"/>
              </w:rPr>
              <w:t>Cette communication s</w:t>
            </w:r>
            <w:r w:rsidRPr="000F2630">
              <w:rPr>
                <w:rFonts w:ascii="Arial" w:hAnsi="Arial" w:cs="Arial"/>
              </w:rPr>
              <w:t>’inscrit-elle dans un colloque ou comme communication libre?</w:t>
            </w:r>
          </w:p>
          <w:p w14:paraId="6DFC5B93" w14:textId="77777777" w:rsidR="000F2630" w:rsidRPr="000F2630" w:rsidRDefault="000F2630" w:rsidP="004154C7">
            <w:pPr>
              <w:rPr>
                <w:rFonts w:ascii="Arial" w:hAnsi="Arial" w:cs="Arial"/>
              </w:rPr>
            </w:pPr>
          </w:p>
          <w:p w14:paraId="0552029A" w14:textId="77777777" w:rsidR="000F2630" w:rsidRPr="000F2630" w:rsidRDefault="00190C9E" w:rsidP="004154C7">
            <w:pPr>
              <w:rPr>
                <w:rFonts w:ascii="Arial" w:hAnsi="Arial" w:cs="Arial"/>
              </w:rPr>
            </w:pPr>
            <w:sdt>
              <w:sdtPr>
                <w:rPr>
                  <w:rFonts w:ascii="Arial" w:hAnsi="Arial" w:cs="Arial"/>
                </w:rPr>
                <w:id w:val="48881072"/>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Colloque. Indiquez le titre du colloque :</w:t>
            </w:r>
          </w:p>
          <w:p w14:paraId="363A8C83" w14:textId="77777777" w:rsidR="000F2630" w:rsidRPr="000F2630" w:rsidRDefault="00190C9E" w:rsidP="004154C7">
            <w:pPr>
              <w:rPr>
                <w:rFonts w:ascii="Arial" w:hAnsi="Arial" w:cs="Arial"/>
              </w:rPr>
            </w:pPr>
            <w:sdt>
              <w:sdtPr>
                <w:rPr>
                  <w:rFonts w:ascii="Arial" w:hAnsi="Arial" w:cs="Arial"/>
                </w:rPr>
                <w:id w:val="735061730"/>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Communication libre</w:t>
            </w:r>
          </w:p>
        </w:tc>
      </w:tr>
      <w:tr w:rsidR="000F2630" w:rsidRPr="000F2630" w14:paraId="7918D2DA" w14:textId="77777777" w:rsidTr="000F2630">
        <w:trPr>
          <w:trHeight w:val="516"/>
        </w:trPr>
        <w:tc>
          <w:tcPr>
            <w:tcW w:w="10060" w:type="dxa"/>
            <w:gridSpan w:val="2"/>
          </w:tcPr>
          <w:p w14:paraId="079A1E7E" w14:textId="77777777" w:rsidR="000F2630" w:rsidRPr="000F2630" w:rsidRDefault="000F2630" w:rsidP="004154C7">
            <w:pPr>
              <w:rPr>
                <w:rFonts w:ascii="Arial" w:hAnsi="Arial" w:cs="Arial"/>
              </w:rPr>
            </w:pPr>
            <w:r w:rsidRPr="000F2630">
              <w:rPr>
                <w:rFonts w:ascii="Arial" w:hAnsi="Arial" w:cs="Arial"/>
              </w:rPr>
              <w:t>La communication a-t-elle été acceptée?</w:t>
            </w:r>
          </w:p>
          <w:p w14:paraId="3E9080CB" w14:textId="77777777" w:rsidR="000F2630" w:rsidRPr="000F2630" w:rsidRDefault="000F2630" w:rsidP="004154C7">
            <w:pPr>
              <w:rPr>
                <w:rFonts w:ascii="Arial" w:hAnsi="Arial" w:cs="Arial"/>
              </w:rPr>
            </w:pPr>
          </w:p>
          <w:p w14:paraId="1D241B04" w14:textId="4FC079B7" w:rsidR="000F2630" w:rsidRDefault="00190C9E" w:rsidP="000F2630">
            <w:pPr>
              <w:rPr>
                <w:rFonts w:ascii="Arial" w:hAnsi="Arial" w:cs="Arial"/>
              </w:rPr>
            </w:pPr>
            <w:sdt>
              <w:sdtPr>
                <w:rPr>
                  <w:rFonts w:ascii="Arial" w:hAnsi="Arial" w:cs="Arial"/>
                </w:rPr>
                <w:id w:val="-539201744"/>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Oui</w:t>
            </w:r>
            <w:r w:rsidR="000F2630">
              <w:rPr>
                <w:rFonts w:ascii="Arial" w:hAnsi="Arial" w:cs="Arial"/>
              </w:rPr>
              <w:t xml:space="preserve">. </w:t>
            </w:r>
            <w:r w:rsidR="000F2630" w:rsidRPr="000F2630">
              <w:rPr>
                <w:rFonts w:ascii="Arial" w:hAnsi="Arial" w:cs="Arial"/>
              </w:rPr>
              <w:t xml:space="preserve">Veuillez fournir </w:t>
            </w:r>
            <w:r w:rsidR="000F2630">
              <w:rPr>
                <w:rFonts w:ascii="Arial" w:hAnsi="Arial" w:cs="Arial"/>
              </w:rPr>
              <w:t>la</w:t>
            </w:r>
            <w:r w:rsidR="000F2630" w:rsidRPr="000F2630">
              <w:rPr>
                <w:rFonts w:ascii="Arial" w:hAnsi="Arial" w:cs="Arial"/>
              </w:rPr>
              <w:t xml:space="preserve"> preuve d’acceptation de votre communication.</w:t>
            </w:r>
          </w:p>
          <w:p w14:paraId="355E2E09" w14:textId="4D60FF04" w:rsidR="000F2630" w:rsidRPr="000F2630" w:rsidRDefault="00190C9E" w:rsidP="000F2630">
            <w:pPr>
              <w:rPr>
                <w:rFonts w:ascii="Arial" w:hAnsi="Arial" w:cs="Arial"/>
              </w:rPr>
            </w:pPr>
            <w:sdt>
              <w:sdtPr>
                <w:rPr>
                  <w:rFonts w:ascii="Arial" w:hAnsi="Arial" w:cs="Arial"/>
                </w:rPr>
                <w:id w:val="1973319356"/>
                <w14:checkbox>
                  <w14:checked w14:val="0"/>
                  <w14:checkedState w14:val="2612" w14:font="MS Gothic"/>
                  <w14:uncheckedState w14:val="2610" w14:font="MS Gothic"/>
                </w14:checkbox>
              </w:sdtPr>
              <w:sdtEndPr/>
              <w:sdtContent>
                <w:r w:rsidR="000F2630" w:rsidRPr="000F2630">
                  <w:rPr>
                    <w:rFonts w:ascii="Segoe UI Symbol" w:eastAsia="MS Gothic" w:hAnsi="Segoe UI Symbol" w:cs="Segoe UI Symbol"/>
                  </w:rPr>
                  <w:t>☐</w:t>
                </w:r>
              </w:sdtContent>
            </w:sdt>
            <w:r w:rsidR="000F2630" w:rsidRPr="000F2630">
              <w:rPr>
                <w:rFonts w:ascii="Arial" w:hAnsi="Arial" w:cs="Arial"/>
              </w:rPr>
              <w:t xml:space="preserve"> Non. Vous n’êtes pas admissible à cet appel à candidatures.</w:t>
            </w:r>
          </w:p>
        </w:tc>
      </w:tr>
      <w:bookmarkEnd w:id="0"/>
    </w:tbl>
    <w:p w14:paraId="6C628D10" w14:textId="77777777" w:rsidR="000F2630" w:rsidRPr="000F2630" w:rsidRDefault="000F2630" w:rsidP="000F2630">
      <w:pPr>
        <w:pStyle w:val="Sansinterligne"/>
        <w:rPr>
          <w:rFonts w:ascii="Arial" w:hAnsi="Arial" w:cs="Arial"/>
          <w:sz w:val="24"/>
          <w:szCs w:val="24"/>
        </w:rPr>
      </w:pPr>
    </w:p>
    <w:p w14:paraId="00CD5A14" w14:textId="6105633E" w:rsidR="000F2630" w:rsidRPr="000F2630" w:rsidRDefault="000F2630" w:rsidP="000F2630">
      <w:pPr>
        <w:pStyle w:val="Sansinterligne"/>
        <w:rPr>
          <w:rFonts w:ascii="Arial" w:hAnsi="Arial" w:cs="Arial"/>
          <w:b/>
          <w:bCs/>
          <w:sz w:val="24"/>
          <w:szCs w:val="24"/>
        </w:rPr>
      </w:pPr>
      <w:r w:rsidRPr="000F2630">
        <w:rPr>
          <w:rFonts w:ascii="Arial" w:hAnsi="Arial" w:cs="Arial"/>
          <w:b/>
          <w:bCs/>
          <w:sz w:val="24"/>
          <w:szCs w:val="24"/>
        </w:rPr>
        <w:t>Liste des pièces justificatives à joindre par courriel, en plus du présent formulaire :</w:t>
      </w:r>
    </w:p>
    <w:p w14:paraId="475C3820" w14:textId="61AF6B91" w:rsidR="000F2630" w:rsidRPr="000F2630" w:rsidRDefault="000F2630" w:rsidP="008E2F18">
      <w:pPr>
        <w:pStyle w:val="Sansinterligne"/>
        <w:numPr>
          <w:ilvl w:val="0"/>
          <w:numId w:val="5"/>
        </w:numPr>
        <w:rPr>
          <w:rFonts w:ascii="Arial" w:hAnsi="Arial" w:cs="Arial"/>
          <w:sz w:val="24"/>
          <w:szCs w:val="24"/>
        </w:rPr>
      </w:pPr>
      <w:r w:rsidRPr="000F2630">
        <w:rPr>
          <w:rFonts w:ascii="Arial" w:hAnsi="Arial" w:cs="Arial"/>
          <w:sz w:val="24"/>
          <w:szCs w:val="24"/>
        </w:rPr>
        <w:t>Curriculum vitae</w:t>
      </w:r>
    </w:p>
    <w:p w14:paraId="37E1FC6B" w14:textId="650483DD" w:rsidR="000F2630" w:rsidRPr="000F2630" w:rsidRDefault="000F2630" w:rsidP="008E2F18">
      <w:pPr>
        <w:pStyle w:val="Sansinterligne"/>
        <w:numPr>
          <w:ilvl w:val="0"/>
          <w:numId w:val="5"/>
        </w:numPr>
        <w:rPr>
          <w:rFonts w:ascii="Arial" w:hAnsi="Arial" w:cs="Arial"/>
          <w:sz w:val="24"/>
          <w:szCs w:val="24"/>
        </w:rPr>
      </w:pPr>
      <w:r w:rsidRPr="000F2630">
        <w:rPr>
          <w:rFonts w:ascii="Arial" w:hAnsi="Arial" w:cs="Arial"/>
          <w:sz w:val="24"/>
          <w:szCs w:val="24"/>
        </w:rPr>
        <w:t xml:space="preserve">Preuve d’acceptation de votre communication au </w:t>
      </w:r>
      <w:r>
        <w:rPr>
          <w:rFonts w:ascii="Arial" w:hAnsi="Arial" w:cs="Arial"/>
          <w:sz w:val="24"/>
          <w:szCs w:val="24"/>
        </w:rPr>
        <w:t>91</w:t>
      </w:r>
      <w:r w:rsidRPr="000F2630">
        <w:rPr>
          <w:rFonts w:ascii="Arial" w:hAnsi="Arial" w:cs="Arial"/>
          <w:sz w:val="24"/>
          <w:szCs w:val="24"/>
          <w:vertAlign w:val="superscript"/>
        </w:rPr>
        <w:t>e</w:t>
      </w:r>
      <w:r w:rsidRPr="000F2630">
        <w:rPr>
          <w:rFonts w:ascii="Arial" w:hAnsi="Arial" w:cs="Arial"/>
          <w:sz w:val="24"/>
          <w:szCs w:val="24"/>
        </w:rPr>
        <w:t xml:space="preserve"> Congrès de l’</w:t>
      </w:r>
      <w:proofErr w:type="spellStart"/>
      <w:r w:rsidRPr="000F2630">
        <w:rPr>
          <w:rFonts w:ascii="Arial" w:hAnsi="Arial" w:cs="Arial"/>
          <w:sz w:val="24"/>
          <w:szCs w:val="24"/>
        </w:rPr>
        <w:t>Acfas</w:t>
      </w:r>
      <w:proofErr w:type="spellEnd"/>
    </w:p>
    <w:p w14:paraId="3DF7E00A" w14:textId="4C806535" w:rsidR="000F2630" w:rsidRPr="000F2630" w:rsidRDefault="000F2630" w:rsidP="008E2F18">
      <w:pPr>
        <w:pStyle w:val="Sansinterligne"/>
        <w:numPr>
          <w:ilvl w:val="0"/>
          <w:numId w:val="5"/>
        </w:numPr>
        <w:rPr>
          <w:rFonts w:ascii="Arial" w:hAnsi="Arial" w:cs="Arial"/>
          <w:sz w:val="24"/>
          <w:szCs w:val="24"/>
        </w:rPr>
      </w:pPr>
      <w:r w:rsidRPr="000F2630">
        <w:rPr>
          <w:rFonts w:ascii="Arial" w:hAnsi="Arial" w:cs="Arial"/>
          <w:sz w:val="24"/>
          <w:szCs w:val="24"/>
        </w:rPr>
        <w:t>Relevé de notes (</w:t>
      </w:r>
      <w:r>
        <w:rPr>
          <w:rFonts w:ascii="Arial" w:hAnsi="Arial" w:cs="Arial"/>
          <w:sz w:val="24"/>
          <w:szCs w:val="24"/>
        </w:rPr>
        <w:t>pour les étudiantes et étudiants</w:t>
      </w:r>
      <w:r w:rsidRPr="000F2630">
        <w:rPr>
          <w:rFonts w:ascii="Arial" w:hAnsi="Arial" w:cs="Arial"/>
          <w:sz w:val="24"/>
          <w:szCs w:val="24"/>
        </w:rPr>
        <w:t>), officiel ou non officiel, datant de 202</w:t>
      </w:r>
      <w:r>
        <w:rPr>
          <w:rFonts w:ascii="Arial" w:hAnsi="Arial" w:cs="Arial"/>
          <w:sz w:val="24"/>
          <w:szCs w:val="24"/>
        </w:rPr>
        <w:t xml:space="preserve">2 </w:t>
      </w:r>
      <w:r w:rsidRPr="000F2630">
        <w:rPr>
          <w:rFonts w:ascii="Arial" w:hAnsi="Arial" w:cs="Arial"/>
          <w:sz w:val="24"/>
          <w:szCs w:val="24"/>
        </w:rPr>
        <w:t>ou 202</w:t>
      </w:r>
      <w:r>
        <w:rPr>
          <w:rFonts w:ascii="Arial" w:hAnsi="Arial" w:cs="Arial"/>
          <w:sz w:val="24"/>
          <w:szCs w:val="24"/>
        </w:rPr>
        <w:t>3</w:t>
      </w:r>
    </w:p>
    <w:sectPr w:rsidR="000F2630" w:rsidRPr="000F2630" w:rsidSect="000F2630">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631E" w14:textId="77777777" w:rsidR="008E2F18" w:rsidRDefault="008E2F18" w:rsidP="008E2F18">
      <w:r>
        <w:separator/>
      </w:r>
    </w:p>
  </w:endnote>
  <w:endnote w:type="continuationSeparator" w:id="0">
    <w:p w14:paraId="3176CE92" w14:textId="77777777" w:rsidR="008E2F18" w:rsidRDefault="008E2F18" w:rsidP="008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2E06" w14:textId="77777777" w:rsidR="008E2F18" w:rsidRDefault="008E2F18" w:rsidP="008E2F18">
      <w:r>
        <w:separator/>
      </w:r>
    </w:p>
  </w:footnote>
  <w:footnote w:type="continuationSeparator" w:id="0">
    <w:p w14:paraId="4A3E4C5A" w14:textId="77777777" w:rsidR="008E2F18" w:rsidRDefault="008E2F18" w:rsidP="008E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350"/>
    <w:multiLevelType w:val="hybridMultilevel"/>
    <w:tmpl w:val="C9ECD6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417B01"/>
    <w:multiLevelType w:val="hybridMultilevel"/>
    <w:tmpl w:val="DC32EEC8"/>
    <w:lvl w:ilvl="0" w:tplc="4228534C">
      <w:numFmt w:val="bullet"/>
      <w:lvlText w:val="-"/>
      <w:lvlJc w:val="left"/>
      <w:pPr>
        <w:ind w:left="1070" w:hanging="71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B13FFE"/>
    <w:multiLevelType w:val="hybridMultilevel"/>
    <w:tmpl w:val="D5745D40"/>
    <w:lvl w:ilvl="0" w:tplc="AB6486DA">
      <w:numFmt w:val="bullet"/>
      <w:lvlText w:val="•"/>
      <w:lvlJc w:val="left"/>
      <w:pPr>
        <w:ind w:left="1070" w:hanging="71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ECB20B1"/>
    <w:multiLevelType w:val="hybridMultilevel"/>
    <w:tmpl w:val="217AB35C"/>
    <w:lvl w:ilvl="0" w:tplc="4228534C">
      <w:numFmt w:val="bullet"/>
      <w:lvlText w:val="-"/>
      <w:lvlJc w:val="left"/>
      <w:pPr>
        <w:ind w:left="1070" w:hanging="71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EB5564"/>
    <w:multiLevelType w:val="hybridMultilevel"/>
    <w:tmpl w:val="4BB01F7C"/>
    <w:lvl w:ilvl="0" w:tplc="4228534C">
      <w:numFmt w:val="bullet"/>
      <w:lvlText w:val="-"/>
      <w:lvlJc w:val="left"/>
      <w:pPr>
        <w:ind w:left="1070" w:hanging="71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7989021">
    <w:abstractNumId w:val="0"/>
  </w:num>
  <w:num w:numId="2" w16cid:durableId="1862931694">
    <w:abstractNumId w:val="1"/>
  </w:num>
  <w:num w:numId="3" w16cid:durableId="1862939090">
    <w:abstractNumId w:val="4"/>
  </w:num>
  <w:num w:numId="4" w16cid:durableId="619842138">
    <w:abstractNumId w:val="2"/>
  </w:num>
  <w:num w:numId="5" w16cid:durableId="165232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D5"/>
    <w:rsid w:val="000F2630"/>
    <w:rsid w:val="00190C9E"/>
    <w:rsid w:val="0028106B"/>
    <w:rsid w:val="00510827"/>
    <w:rsid w:val="007E78D5"/>
    <w:rsid w:val="008E2F18"/>
    <w:rsid w:val="00B87C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C7B4"/>
  <w15:chartTrackingRefBased/>
  <w15:docId w15:val="{712C24E9-2E7B-45FB-919A-7A002B28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ajorBidi"/>
        <w:sz w:val="22"/>
        <w:szCs w:val="3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sinterligne"/>
    <w:qFormat/>
    <w:rsid w:val="002810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8106B"/>
  </w:style>
  <w:style w:type="paragraph" w:customStyle="1" w:styleId="paragraph">
    <w:name w:val="paragraph"/>
    <w:basedOn w:val="Normal"/>
    <w:rsid w:val="0028106B"/>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8106B"/>
  </w:style>
  <w:style w:type="character" w:customStyle="1" w:styleId="eop">
    <w:name w:val="eop"/>
    <w:basedOn w:val="Policepardfaut"/>
    <w:rsid w:val="0028106B"/>
  </w:style>
  <w:style w:type="paragraph" w:styleId="En-tte">
    <w:name w:val="header"/>
    <w:basedOn w:val="Normal"/>
    <w:link w:val="En-tteCar"/>
    <w:uiPriority w:val="99"/>
    <w:unhideWhenUsed/>
    <w:rsid w:val="0028106B"/>
    <w:pPr>
      <w:tabs>
        <w:tab w:val="center" w:pos="4320"/>
        <w:tab w:val="right" w:pos="8640"/>
      </w:tabs>
    </w:pPr>
  </w:style>
  <w:style w:type="character" w:customStyle="1" w:styleId="En-tteCar">
    <w:name w:val="En-tête Car"/>
    <w:basedOn w:val="Policepardfaut"/>
    <w:link w:val="En-tte"/>
    <w:uiPriority w:val="99"/>
    <w:rsid w:val="0028106B"/>
    <w:rPr>
      <w:rFonts w:ascii="Avenir Next LT Pro" w:hAnsi="Avenir Next LT Pro"/>
    </w:rPr>
  </w:style>
  <w:style w:type="paragraph" w:styleId="Pieddepage">
    <w:name w:val="footer"/>
    <w:basedOn w:val="Normal"/>
    <w:link w:val="PieddepageCar"/>
    <w:uiPriority w:val="99"/>
    <w:unhideWhenUsed/>
    <w:rsid w:val="0028106B"/>
    <w:pPr>
      <w:tabs>
        <w:tab w:val="center" w:pos="4320"/>
        <w:tab w:val="right" w:pos="8640"/>
      </w:tabs>
    </w:pPr>
  </w:style>
  <w:style w:type="character" w:customStyle="1" w:styleId="PieddepageCar">
    <w:name w:val="Pied de page Car"/>
    <w:basedOn w:val="Policepardfaut"/>
    <w:link w:val="Pieddepage"/>
    <w:uiPriority w:val="99"/>
    <w:rsid w:val="0028106B"/>
    <w:rPr>
      <w:rFonts w:ascii="Avenir Next LT Pro" w:hAnsi="Avenir Next LT Pro"/>
    </w:rPr>
  </w:style>
  <w:style w:type="character" w:customStyle="1" w:styleId="hps">
    <w:name w:val="hps"/>
    <w:basedOn w:val="Policepardfaut"/>
    <w:rsid w:val="007E78D5"/>
  </w:style>
  <w:style w:type="table" w:styleId="Grilledutableau">
    <w:name w:val="Table Grid"/>
    <w:basedOn w:val="TableauNormal"/>
    <w:uiPriority w:val="59"/>
    <w:rsid w:val="000F2630"/>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10827"/>
    <w:rPr>
      <w:color w:val="0563C1" w:themeColor="hyperlink"/>
      <w:u w:val="single"/>
    </w:rPr>
  </w:style>
  <w:style w:type="character" w:styleId="Mentionnonrsolue">
    <w:name w:val="Unresolved Mention"/>
    <w:basedOn w:val="Policepardfaut"/>
    <w:uiPriority w:val="99"/>
    <w:semiHidden/>
    <w:unhideWhenUsed/>
    <w:rsid w:val="0051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am.khadiri@acfas.ca"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Mélançon, Geneviève</dc:creator>
  <cp:keywords/>
  <dc:description/>
  <cp:lastModifiedBy>Mélançon, Geneviève</cp:lastModifiedBy>
  <cp:revision>3</cp:revision>
  <dcterms:created xsi:type="dcterms:W3CDTF">2023-12-28T15:03:00Z</dcterms:created>
  <dcterms:modified xsi:type="dcterms:W3CDTF">2024-01-11T18:20:00Z</dcterms:modified>
</cp:coreProperties>
</file>